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0CFD" w:rsidRDefault="00821F3A" w:rsidP="000C284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Záměr obce Střevač </w:t>
      </w:r>
    </w:p>
    <w:p w:rsidR="007B29CE" w:rsidRPr="007B29CE" w:rsidRDefault="000C2848" w:rsidP="000C2848">
      <w:pPr>
        <w:rPr>
          <w:sz w:val="28"/>
          <w:szCs w:val="28"/>
        </w:rPr>
      </w:pPr>
      <w:r w:rsidRPr="007B29CE">
        <w:rPr>
          <w:sz w:val="28"/>
          <w:szCs w:val="28"/>
        </w:rPr>
        <w:t xml:space="preserve">Obec Střevač zveřejňuje podle § 39 odst. 1 zákona č. </w:t>
      </w:r>
      <w:r w:rsidR="00B850CE" w:rsidRPr="007B29CE">
        <w:rPr>
          <w:sz w:val="28"/>
          <w:szCs w:val="28"/>
        </w:rPr>
        <w:t xml:space="preserve">128/2000 Sb. o obcích (obecních zřízeních) ve znění pozdějších předpisů, </w:t>
      </w:r>
      <w:r w:rsidR="00B850CE" w:rsidRPr="007B29CE">
        <w:rPr>
          <w:b/>
          <w:sz w:val="28"/>
          <w:szCs w:val="28"/>
        </w:rPr>
        <w:t xml:space="preserve">záměr </w:t>
      </w:r>
      <w:r w:rsidR="00FB1EA7">
        <w:rPr>
          <w:sz w:val="28"/>
          <w:szCs w:val="28"/>
        </w:rPr>
        <w:t>pr</w:t>
      </w:r>
      <w:r w:rsidR="00E93357">
        <w:rPr>
          <w:sz w:val="28"/>
          <w:szCs w:val="28"/>
        </w:rPr>
        <w:t>o</w:t>
      </w:r>
      <w:r w:rsidR="00B850CE" w:rsidRPr="007B29CE">
        <w:rPr>
          <w:sz w:val="28"/>
          <w:szCs w:val="28"/>
        </w:rPr>
        <w:t xml:space="preserve"> níž</w:t>
      </w:r>
      <w:r w:rsidR="00821F3A">
        <w:rPr>
          <w:sz w:val="28"/>
          <w:szCs w:val="28"/>
        </w:rPr>
        <w:t>e uveden</w:t>
      </w:r>
      <w:r w:rsidR="00E727B1">
        <w:rPr>
          <w:sz w:val="28"/>
          <w:szCs w:val="28"/>
        </w:rPr>
        <w:t>é pozemky</w:t>
      </w:r>
      <w:r w:rsidR="00821F3A">
        <w:rPr>
          <w:sz w:val="28"/>
          <w:szCs w:val="28"/>
        </w:rPr>
        <w:t>.</w:t>
      </w:r>
    </w:p>
    <w:p w:rsidR="00B850CE" w:rsidRPr="007B29CE" w:rsidRDefault="00B850CE" w:rsidP="000C2848">
      <w:pPr>
        <w:rPr>
          <w:sz w:val="28"/>
          <w:szCs w:val="28"/>
        </w:rPr>
      </w:pPr>
      <w:r w:rsidRPr="007B29CE">
        <w:rPr>
          <w:sz w:val="28"/>
          <w:szCs w:val="28"/>
        </w:rPr>
        <w:t>Zájemci mohou podat své písemné nabídky na adresu obce Střevač:</w:t>
      </w:r>
    </w:p>
    <w:p w:rsidR="00B850CE" w:rsidRPr="007B29CE" w:rsidRDefault="00B850CE" w:rsidP="000C2848">
      <w:pPr>
        <w:rPr>
          <w:sz w:val="28"/>
          <w:szCs w:val="28"/>
        </w:rPr>
      </w:pPr>
      <w:r w:rsidRPr="007B29CE">
        <w:rPr>
          <w:sz w:val="28"/>
          <w:szCs w:val="28"/>
        </w:rPr>
        <w:t>Obec Střevač, Obecní úřad Střevač, 507 22 Střevač 49</w:t>
      </w:r>
    </w:p>
    <w:p w:rsidR="00E727B1" w:rsidRPr="00E727B1" w:rsidRDefault="00B850CE" w:rsidP="00E727B1">
      <w:pPr>
        <w:pStyle w:val="Bezmezer"/>
        <w:rPr>
          <w:sz w:val="28"/>
          <w:szCs w:val="28"/>
        </w:rPr>
      </w:pPr>
      <w:r w:rsidRPr="00E727B1">
        <w:rPr>
          <w:sz w:val="28"/>
          <w:szCs w:val="28"/>
        </w:rPr>
        <w:t>Tento záměr byl schválen zastup</w:t>
      </w:r>
      <w:r w:rsidR="00821F3A" w:rsidRPr="00E727B1">
        <w:rPr>
          <w:sz w:val="28"/>
          <w:szCs w:val="28"/>
        </w:rPr>
        <w:t>itelstvem obce Střevač na jeho zasedání dne</w:t>
      </w:r>
      <w:r w:rsidR="00790272" w:rsidRPr="00E727B1">
        <w:rPr>
          <w:sz w:val="28"/>
          <w:szCs w:val="28"/>
        </w:rPr>
        <w:t xml:space="preserve"> </w:t>
      </w:r>
    </w:p>
    <w:p w:rsidR="00B850CE" w:rsidRDefault="006A470E" w:rsidP="00E727B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26. 4</w:t>
      </w:r>
      <w:r w:rsidR="00770575">
        <w:rPr>
          <w:sz w:val="28"/>
          <w:szCs w:val="28"/>
        </w:rPr>
        <w:t>. 202</w:t>
      </w:r>
      <w:r w:rsidR="006A0DCD">
        <w:rPr>
          <w:sz w:val="28"/>
          <w:szCs w:val="28"/>
        </w:rPr>
        <w:t>3</w:t>
      </w:r>
      <w:r w:rsidR="00790272" w:rsidRPr="00E727B1">
        <w:rPr>
          <w:sz w:val="28"/>
          <w:szCs w:val="28"/>
        </w:rPr>
        <w:t>.</w:t>
      </w:r>
    </w:p>
    <w:p w:rsidR="00E727B1" w:rsidRPr="00E727B1" w:rsidRDefault="00E727B1" w:rsidP="00E727B1">
      <w:pPr>
        <w:pStyle w:val="Bezmezer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5"/>
        <w:gridCol w:w="1822"/>
        <w:gridCol w:w="1798"/>
        <w:gridCol w:w="1807"/>
        <w:gridCol w:w="1820"/>
      </w:tblGrid>
      <w:tr w:rsidR="00B850CE" w:rsidRPr="007B29CE" w:rsidTr="006A470E">
        <w:tc>
          <w:tcPr>
            <w:tcW w:w="1815" w:type="dxa"/>
          </w:tcPr>
          <w:p w:rsidR="00B850CE" w:rsidRPr="007B29CE" w:rsidRDefault="00B850CE" w:rsidP="000C2848">
            <w:pPr>
              <w:rPr>
                <w:sz w:val="28"/>
                <w:szCs w:val="28"/>
              </w:rPr>
            </w:pPr>
            <w:r w:rsidRPr="007B29CE">
              <w:rPr>
                <w:sz w:val="28"/>
                <w:szCs w:val="28"/>
              </w:rPr>
              <w:t>Číslo pozemku</w:t>
            </w:r>
          </w:p>
        </w:tc>
        <w:tc>
          <w:tcPr>
            <w:tcW w:w="1822" w:type="dxa"/>
          </w:tcPr>
          <w:p w:rsidR="00B850CE" w:rsidRPr="007B29CE" w:rsidRDefault="00B850CE" w:rsidP="000C2848">
            <w:pPr>
              <w:rPr>
                <w:sz w:val="28"/>
                <w:szCs w:val="28"/>
              </w:rPr>
            </w:pPr>
            <w:r w:rsidRPr="007B29CE">
              <w:rPr>
                <w:sz w:val="28"/>
                <w:szCs w:val="28"/>
              </w:rPr>
              <w:t xml:space="preserve">Katastrální </w:t>
            </w:r>
          </w:p>
          <w:p w:rsidR="00B850CE" w:rsidRPr="007B29CE" w:rsidRDefault="00B850CE" w:rsidP="000C2848">
            <w:pPr>
              <w:rPr>
                <w:sz w:val="28"/>
                <w:szCs w:val="28"/>
              </w:rPr>
            </w:pPr>
            <w:r w:rsidRPr="007B29CE">
              <w:rPr>
                <w:sz w:val="28"/>
                <w:szCs w:val="28"/>
              </w:rPr>
              <w:t>území</w:t>
            </w:r>
          </w:p>
        </w:tc>
        <w:tc>
          <w:tcPr>
            <w:tcW w:w="1798" w:type="dxa"/>
          </w:tcPr>
          <w:p w:rsidR="00B850CE" w:rsidRPr="007B29CE" w:rsidRDefault="00B850CE" w:rsidP="000C2848">
            <w:pPr>
              <w:rPr>
                <w:sz w:val="28"/>
                <w:szCs w:val="28"/>
              </w:rPr>
            </w:pPr>
            <w:r w:rsidRPr="007B29CE">
              <w:rPr>
                <w:sz w:val="28"/>
                <w:szCs w:val="28"/>
              </w:rPr>
              <w:t>Obec</w:t>
            </w:r>
          </w:p>
        </w:tc>
        <w:tc>
          <w:tcPr>
            <w:tcW w:w="1807" w:type="dxa"/>
          </w:tcPr>
          <w:p w:rsidR="00B850CE" w:rsidRPr="007B29CE" w:rsidRDefault="00B850CE" w:rsidP="000C2848">
            <w:pPr>
              <w:rPr>
                <w:sz w:val="28"/>
                <w:szCs w:val="28"/>
              </w:rPr>
            </w:pPr>
            <w:r w:rsidRPr="007B29CE">
              <w:rPr>
                <w:sz w:val="28"/>
                <w:szCs w:val="28"/>
              </w:rPr>
              <w:t>Výměra</w:t>
            </w:r>
          </w:p>
          <w:p w:rsidR="00B850CE" w:rsidRPr="007B29CE" w:rsidRDefault="00B850CE" w:rsidP="000C284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B850CE" w:rsidRPr="007B29CE" w:rsidRDefault="00B850CE" w:rsidP="000C2848">
            <w:pPr>
              <w:rPr>
                <w:sz w:val="28"/>
                <w:szCs w:val="28"/>
              </w:rPr>
            </w:pPr>
            <w:r w:rsidRPr="007B29CE">
              <w:rPr>
                <w:sz w:val="28"/>
                <w:szCs w:val="28"/>
              </w:rPr>
              <w:t xml:space="preserve">List vlastnictví </w:t>
            </w:r>
          </w:p>
        </w:tc>
      </w:tr>
      <w:tr w:rsidR="006A0DCD" w:rsidRPr="007B29CE" w:rsidTr="006A470E">
        <w:tc>
          <w:tcPr>
            <w:tcW w:w="1815" w:type="dxa"/>
          </w:tcPr>
          <w:p w:rsidR="006A0DCD" w:rsidRDefault="006A470E" w:rsidP="006A0DCD">
            <w:pPr>
              <w:pStyle w:val="Zkladntext2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  <w:t>682/10</w:t>
            </w:r>
          </w:p>
        </w:tc>
        <w:tc>
          <w:tcPr>
            <w:tcW w:w="1822" w:type="dxa"/>
          </w:tcPr>
          <w:p w:rsidR="006A0DCD" w:rsidRDefault="006A0DCD" w:rsidP="006A0DCD">
            <w:pPr>
              <w:pStyle w:val="Zkladntext2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  <w:t>Střevač</w:t>
            </w:r>
          </w:p>
        </w:tc>
        <w:tc>
          <w:tcPr>
            <w:tcW w:w="1798" w:type="dxa"/>
          </w:tcPr>
          <w:p w:rsidR="006A0DCD" w:rsidRDefault="006A0DCD" w:rsidP="006A0DCD">
            <w:pPr>
              <w:pStyle w:val="Zkladntext2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  <w:t>Střevač</w:t>
            </w:r>
          </w:p>
        </w:tc>
        <w:tc>
          <w:tcPr>
            <w:tcW w:w="1807" w:type="dxa"/>
          </w:tcPr>
          <w:p w:rsidR="006A0DCD" w:rsidRDefault="006A470E" w:rsidP="006A0DCD">
            <w:pPr>
              <w:pStyle w:val="Zkladntext2"/>
              <w:jc w:val="right"/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  <w:t>1222</w:t>
            </w:r>
          </w:p>
        </w:tc>
        <w:tc>
          <w:tcPr>
            <w:tcW w:w="1820" w:type="dxa"/>
          </w:tcPr>
          <w:p w:rsidR="006A0DCD" w:rsidRDefault="006A0DCD" w:rsidP="006A0DCD">
            <w:pPr>
              <w:pStyle w:val="Zkladntext2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  <w:t>10001</w:t>
            </w:r>
          </w:p>
        </w:tc>
      </w:tr>
    </w:tbl>
    <w:p w:rsidR="00821F3A" w:rsidRDefault="00821F3A" w:rsidP="007B29CE">
      <w:pPr>
        <w:pStyle w:val="Bezmezer"/>
        <w:rPr>
          <w:sz w:val="36"/>
          <w:szCs w:val="36"/>
        </w:rPr>
      </w:pPr>
    </w:p>
    <w:p w:rsidR="00B850CE" w:rsidRDefault="007B29CE" w:rsidP="007B29CE">
      <w:pPr>
        <w:pStyle w:val="Bezmezer"/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t>Jaroslava Rychnová</w:t>
      </w:r>
    </w:p>
    <w:p w:rsidR="007B29CE" w:rsidRDefault="007B29CE" w:rsidP="007B29CE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Starostka</w:t>
      </w:r>
    </w:p>
    <w:p w:rsidR="007B29CE" w:rsidRDefault="007B29CE" w:rsidP="007B29CE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Tel. 724180329</w:t>
      </w:r>
    </w:p>
    <w:p w:rsidR="007B29CE" w:rsidRDefault="007B29CE" w:rsidP="007B29CE">
      <w:pPr>
        <w:pStyle w:val="Bezmezer"/>
      </w:pPr>
    </w:p>
    <w:p w:rsidR="007B29CE" w:rsidRDefault="007B29CE" w:rsidP="007B29CE">
      <w:pPr>
        <w:pStyle w:val="Bezmezer"/>
      </w:pPr>
      <w:r>
        <w:t xml:space="preserve">Vyvěšeno: na úřední desce: </w:t>
      </w:r>
      <w:r w:rsidR="00032DCF">
        <w:t>18. 5</w:t>
      </w:r>
      <w:r w:rsidR="006A0DCD">
        <w:t>. 2023</w:t>
      </w:r>
    </w:p>
    <w:p w:rsidR="007B29CE" w:rsidRDefault="007B29CE" w:rsidP="007B29CE">
      <w:pPr>
        <w:pStyle w:val="Bezmezer"/>
      </w:pPr>
      <w:r>
        <w:t xml:space="preserve">Vyvěšeno elektronicky: </w:t>
      </w:r>
      <w:r w:rsidR="00032DCF">
        <w:t>18. 5</w:t>
      </w:r>
      <w:r w:rsidR="006A0DCD">
        <w:t>. 2023</w:t>
      </w:r>
    </w:p>
    <w:p w:rsidR="006A470E" w:rsidRDefault="007B29CE" w:rsidP="007B29CE">
      <w:pPr>
        <w:pStyle w:val="Bezmezer"/>
      </w:pPr>
      <w:r>
        <w:t>Sejmuto z úřední desky:</w:t>
      </w:r>
      <w:r w:rsidR="004160DB">
        <w:t xml:space="preserve"> </w:t>
      </w:r>
    </w:p>
    <w:p w:rsidR="007B29CE" w:rsidRPr="007B29CE" w:rsidRDefault="007B29CE" w:rsidP="007B29CE">
      <w:pPr>
        <w:pStyle w:val="Bezmezer"/>
      </w:pPr>
      <w:r>
        <w:t>Sejmuto z elektronické úřední desky: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sectPr w:rsidR="007B29CE" w:rsidRPr="007B29CE" w:rsidSect="00220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848"/>
    <w:rsid w:val="00032DCF"/>
    <w:rsid w:val="000A1746"/>
    <w:rsid w:val="000C2848"/>
    <w:rsid w:val="001B4E44"/>
    <w:rsid w:val="00220CFD"/>
    <w:rsid w:val="004160DB"/>
    <w:rsid w:val="0043656C"/>
    <w:rsid w:val="006A0DCD"/>
    <w:rsid w:val="006A470E"/>
    <w:rsid w:val="007302EF"/>
    <w:rsid w:val="00770575"/>
    <w:rsid w:val="00790272"/>
    <w:rsid w:val="007B29CE"/>
    <w:rsid w:val="00821F3A"/>
    <w:rsid w:val="009F1FB5"/>
    <w:rsid w:val="00A632AA"/>
    <w:rsid w:val="00B850CE"/>
    <w:rsid w:val="00C0453B"/>
    <w:rsid w:val="00D26241"/>
    <w:rsid w:val="00DC55E1"/>
    <w:rsid w:val="00E727B1"/>
    <w:rsid w:val="00E93357"/>
    <w:rsid w:val="00FB1EA7"/>
    <w:rsid w:val="00FD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80A16"/>
  <w15:docId w15:val="{06310911-8436-4428-80A6-47F86292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0C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85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7B29C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1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F3A"/>
    <w:rPr>
      <w:rFonts w:ascii="Segoe UI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semiHidden/>
    <w:unhideWhenUsed/>
    <w:rsid w:val="00E727B1"/>
    <w:pPr>
      <w:spacing w:after="0" w:line="240" w:lineRule="auto"/>
    </w:pPr>
    <w:rPr>
      <w:rFonts w:ascii="Times New Roman" w:eastAsia="Calibri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E727B1"/>
    <w:rPr>
      <w:rFonts w:ascii="Times New Roman" w:eastAsia="Calibri" w:hAnsi="Times New Roman" w:cs="Times New Roman"/>
      <w:b/>
      <w:bCs/>
      <w:i/>
      <w:i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Střevač</dc:creator>
  <cp:lastModifiedBy>Strevac HP</cp:lastModifiedBy>
  <cp:revision>4</cp:revision>
  <cp:lastPrinted>2023-02-01T07:14:00Z</cp:lastPrinted>
  <dcterms:created xsi:type="dcterms:W3CDTF">2023-05-17T15:11:00Z</dcterms:created>
  <dcterms:modified xsi:type="dcterms:W3CDTF">2023-05-17T15:14:00Z</dcterms:modified>
</cp:coreProperties>
</file>