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</w:t>
      </w:r>
      <w:r>
        <w:t>2</w:t>
      </w:r>
      <w:r>
        <w:t xml:space="preserve">, schválilo obecní zastupitelstvo dne </w:t>
      </w:r>
      <w:r>
        <w:t>7</w:t>
      </w:r>
      <w:r>
        <w:t>.6.202</w:t>
      </w:r>
      <w:r>
        <w:t>3</w:t>
      </w:r>
      <w:r>
        <w:t>, zveřejněno dne 30.6.202</w:t>
      </w:r>
      <w:r>
        <w:t>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8</w:t>
      </w:r>
      <w:r>
        <w:t>/2023</w:t>
      </w:r>
      <w:r w:rsidRPr="003604E0">
        <w:t>, schvál</w:t>
      </w:r>
      <w:r>
        <w:t xml:space="preserve">ilo zastupitelstvo obce na schůzi OZ dne </w:t>
      </w:r>
      <w:r>
        <w:t>7</w:t>
      </w:r>
      <w:r>
        <w:t>.</w:t>
      </w:r>
      <w:r>
        <w:t>6</w:t>
      </w:r>
      <w:r>
        <w:t xml:space="preserve">.2023, zveřejněno </w:t>
      </w:r>
      <w:r>
        <w:t>30</w:t>
      </w:r>
      <w:r>
        <w:t>.</w:t>
      </w:r>
      <w:r>
        <w:t>6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2F174B12" w14:textId="77777777" w:rsidR="008B3554" w:rsidRDefault="008B3554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38F1A641" w14:textId="77777777" w:rsidR="0000491E" w:rsidRDefault="0000491E" w:rsidP="004C6A7B">
      <w:pPr>
        <w:ind w:left="5664" w:firstLine="708"/>
        <w:jc w:val="both"/>
      </w:pPr>
    </w:p>
    <w:p w14:paraId="2983CF33" w14:textId="77777777" w:rsidR="0000491E" w:rsidRDefault="0000491E" w:rsidP="004C6A7B">
      <w:pPr>
        <w:ind w:left="5664" w:firstLine="708"/>
        <w:jc w:val="both"/>
      </w:pPr>
    </w:p>
    <w:p w14:paraId="40B0AB39" w14:textId="77777777" w:rsidR="0000491E" w:rsidRDefault="0000491E" w:rsidP="004C6A7B">
      <w:pPr>
        <w:ind w:left="5664" w:firstLine="708"/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2023-07-13T13:53:00Z</dcterms:created>
  <dcterms:modified xsi:type="dcterms:W3CDTF">2023-07-13T13:55:00Z</dcterms:modified>
</cp:coreProperties>
</file>