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rozpočet obce Střevač na rok 2017, schválilo ZO dne 7.12.2016,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7</w:t>
      </w:r>
      <w:r>
        <w:t>.12.2016,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>ka obce dne 20</w:t>
      </w:r>
      <w:r>
        <w:t>.1.2017,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2/2017, schválila starostka obce dne 13.3.2017,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3/2017, schválila starostka obce dne 14.3.2017,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4/2017, schválila starostka obce dne 15.3.2017, zveřejněno 31.3.2017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>Rozpočtové opatření č. 5/2017, schválilo zastupitelstvo obce dne 5.4.2017, zveřejněno 30.4.2017</w:t>
      </w:r>
    </w:p>
    <w:p w:rsidR="0042500D" w:rsidRDefault="0042500D" w:rsidP="0042500D">
      <w:pPr>
        <w:numPr>
          <w:ilvl w:val="0"/>
          <w:numId w:val="1"/>
        </w:numPr>
        <w:jc w:val="both"/>
      </w:pPr>
      <w:r>
        <w:t>Rozpočtové opatření č. 6/2017, schválila starostka obce dne 20.5.2017, zveřejněno 6.6.2017</w:t>
      </w:r>
    </w:p>
    <w:p w:rsidR="004C6A7B" w:rsidRDefault="0042500D" w:rsidP="004C6A7B">
      <w:pPr>
        <w:numPr>
          <w:ilvl w:val="0"/>
          <w:numId w:val="1"/>
        </w:numPr>
        <w:jc w:val="both"/>
      </w:pPr>
      <w:r>
        <w:t>Rozpočtové opatření č. 7/2017, schválila starostka obce dne 21.5.2017, zveřejněno 6.6.2017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Schválený závěrečný účet obce za rok 2016, schválilo obecní zastupitelstvo dne 7.6.2017, zveřejněno dne 30.6.2017</w:t>
      </w:r>
    </w:p>
    <w:p w:rsidR="0089158F" w:rsidRDefault="005341C8" w:rsidP="0089158F">
      <w:pPr>
        <w:numPr>
          <w:ilvl w:val="0"/>
          <w:numId w:val="1"/>
        </w:numPr>
        <w:jc w:val="both"/>
      </w:pPr>
      <w:r>
        <w:t>Rozpočtové opatření č. 8/2017, schválilo zastupitelstvo obce dne 7.6.2017, zveřejněno 4.7.2017</w:t>
      </w:r>
    </w:p>
    <w:p w:rsidR="0089158F" w:rsidRDefault="0089158F" w:rsidP="0089158F">
      <w:pPr>
        <w:numPr>
          <w:ilvl w:val="0"/>
          <w:numId w:val="1"/>
        </w:numPr>
        <w:jc w:val="both"/>
      </w:pPr>
      <w:r>
        <w:t>Rozpočtové opatření č. 9/2017, schválilo zastupitelstvo obce dne 12.7.2017, zveřejněno 9.8.2017</w:t>
      </w:r>
    </w:p>
    <w:p w:rsidR="00AD08C1" w:rsidRDefault="00867976" w:rsidP="00AD08C1">
      <w:pPr>
        <w:numPr>
          <w:ilvl w:val="0"/>
          <w:numId w:val="1"/>
        </w:numPr>
        <w:jc w:val="both"/>
      </w:pPr>
      <w:r>
        <w:t>Rozpočtové opatření č. 10/2017, schválilo zastupitelstvo obce dne 6.9.2017, zveřejněno 2.10.2017</w:t>
      </w:r>
    </w:p>
    <w:p w:rsidR="00AD08C1" w:rsidRDefault="00AD08C1" w:rsidP="00AD08C1">
      <w:pPr>
        <w:numPr>
          <w:ilvl w:val="0"/>
          <w:numId w:val="1"/>
        </w:numPr>
        <w:jc w:val="both"/>
      </w:pPr>
      <w:r>
        <w:t>Rozpočtové opatření č. 11/2017, schválilo zastupitelstvo obce dne 4.10.2017, zveřejněno 1.11.2017</w:t>
      </w:r>
    </w:p>
    <w:p w:rsidR="00AD08C1" w:rsidRDefault="00AD08C1" w:rsidP="00AD08C1">
      <w:pPr>
        <w:numPr>
          <w:ilvl w:val="0"/>
          <w:numId w:val="1"/>
        </w:numPr>
        <w:jc w:val="both"/>
      </w:pPr>
      <w:r>
        <w:t>Rozpočtové opatření č. 12/2017, schválila starostka obce dne 6.10.2017, zveřejněno 1.11.2017</w:t>
      </w:r>
    </w:p>
    <w:p w:rsidR="00657AB3" w:rsidRDefault="00657AB3" w:rsidP="00657AB3">
      <w:pPr>
        <w:numPr>
          <w:ilvl w:val="0"/>
          <w:numId w:val="1"/>
        </w:numPr>
        <w:jc w:val="both"/>
      </w:pPr>
      <w:r>
        <w:t>Rozpočtové opatření č. 13</w:t>
      </w:r>
      <w:r>
        <w:t>/2017, sch</w:t>
      </w:r>
      <w:r>
        <w:t>válilo zastupitelstvo obce dne 1.11.2017, zveřejněno 30</w:t>
      </w:r>
      <w:r>
        <w:t>.11.2017</w:t>
      </w:r>
    </w:p>
    <w:p w:rsidR="00657AB3" w:rsidRDefault="00657AB3" w:rsidP="00657AB3">
      <w:pPr>
        <w:ind w:left="360"/>
        <w:jc w:val="both"/>
      </w:pPr>
      <w:bookmarkStart w:id="0" w:name="_GoBack"/>
      <w:bookmarkEnd w:id="0"/>
    </w:p>
    <w:p w:rsidR="00AD08C1" w:rsidRDefault="00AD08C1" w:rsidP="00AD08C1">
      <w:pPr>
        <w:ind w:left="720"/>
        <w:jc w:val="both"/>
      </w:pPr>
    </w:p>
    <w:p w:rsidR="00867976" w:rsidRDefault="00867976" w:rsidP="005341C8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>Schválený rozpočet svazku obcí na rok 2017, schválila valná hromada dne 13.12.2016,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 2018 -2020, schválila valná hromada dne 13.12.2016, zveřejněno dne 20.1.2017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Rozpočtové opatření č. 1/2017, schválila valná hromada dne 8.6.2017, zveřejněno dne 22.6.2017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Schválený závěrečný účet svazku obcí za rok 2016, schválila valná hromada dne 8.6.2017, zveřejněno dne 30.6.2017</w:t>
      </w:r>
    </w:p>
    <w:p w:rsidR="00BF28B7" w:rsidRDefault="00BF28B7" w:rsidP="00BF28B7">
      <w:pPr>
        <w:numPr>
          <w:ilvl w:val="0"/>
          <w:numId w:val="1"/>
        </w:numPr>
        <w:jc w:val="both"/>
      </w:pPr>
      <w:r>
        <w:t>Rozpočtové opatření č. 2/2017, schválila předsedkyně svazku  obcí dne 23.6.2017, zveřejněno dne 13.7.2017</w:t>
      </w:r>
    </w:p>
    <w:p w:rsidR="00BF28B7" w:rsidRDefault="00BF28B7" w:rsidP="00BF28B7">
      <w:pPr>
        <w:ind w:left="720"/>
        <w:jc w:val="both"/>
      </w:pPr>
    </w:p>
    <w:p w:rsidR="00AF3949" w:rsidRDefault="00AF3949" w:rsidP="00AF3949">
      <w:pPr>
        <w:jc w:val="both"/>
      </w:pPr>
    </w:p>
    <w:p w:rsidR="00AF3949" w:rsidRDefault="00AF3949" w:rsidP="00AF3949">
      <w:pPr>
        <w:ind w:left="720"/>
        <w:jc w:val="both"/>
      </w:pP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C729CE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500D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1C8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57AB3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572CA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67976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158F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04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FB8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0D6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8C1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3949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BF28B7"/>
    <w:rsid w:val="00C0471F"/>
    <w:rsid w:val="00C05E8F"/>
    <w:rsid w:val="00C13D46"/>
    <w:rsid w:val="00C14729"/>
    <w:rsid w:val="00C1595D"/>
    <w:rsid w:val="00C15BA2"/>
    <w:rsid w:val="00C1611B"/>
    <w:rsid w:val="00C2425A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9CE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078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1ACB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2017-12-06T20:29:00Z</dcterms:created>
  <dcterms:modified xsi:type="dcterms:W3CDTF">2017-12-06T20:30:00Z</dcterms:modified>
</cp:coreProperties>
</file>