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</w:t>
      </w:r>
      <w:r>
        <w:t>/2017, schválila starost</w:t>
      </w:r>
      <w:r>
        <w:t xml:space="preserve">ka obce dne </w:t>
      </w:r>
      <w:proofErr w:type="gramStart"/>
      <w:r>
        <w:t>13.3.2017</w:t>
      </w:r>
      <w:proofErr w:type="gramEnd"/>
      <w:r>
        <w:t>, zveřejněno 31.3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</w:t>
      </w:r>
      <w:r>
        <w:t>/2017, schválila starost</w:t>
      </w:r>
      <w:r>
        <w:t xml:space="preserve">ka obce dne </w:t>
      </w:r>
      <w:proofErr w:type="gramStart"/>
      <w:r>
        <w:t>14.3</w:t>
      </w:r>
      <w:r>
        <w:t>.2017</w:t>
      </w:r>
      <w:proofErr w:type="gramEnd"/>
      <w:r>
        <w:t>, zveřejněno 31.</w:t>
      </w:r>
      <w:r>
        <w:t>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</w:t>
      </w:r>
      <w:r>
        <w:t>/2017, schválila starost</w:t>
      </w:r>
      <w:r>
        <w:t xml:space="preserve">ka obce dne </w:t>
      </w:r>
      <w:proofErr w:type="gramStart"/>
      <w:r>
        <w:t>15.3.2017</w:t>
      </w:r>
      <w:proofErr w:type="gramEnd"/>
      <w:r>
        <w:t>, zveřejněno 31.3</w:t>
      </w:r>
      <w:r>
        <w:t>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>Rozpočtové opatření č. 5</w:t>
      </w:r>
      <w:r>
        <w:t>/2017, schválil</w:t>
      </w:r>
      <w:r>
        <w:t xml:space="preserve">o zastupitelstvo obce dne </w:t>
      </w:r>
      <w:proofErr w:type="gramStart"/>
      <w:r>
        <w:t>5.4.2017</w:t>
      </w:r>
      <w:proofErr w:type="gramEnd"/>
      <w:r>
        <w:t>, zveřejněno 30.4</w:t>
      </w:r>
      <w:r>
        <w:t>.2017</w:t>
      </w:r>
    </w:p>
    <w:p w:rsidR="00706DAB" w:rsidRDefault="00706DAB" w:rsidP="00706DAB">
      <w:pPr>
        <w:jc w:val="both"/>
      </w:pP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</w:pPr>
      <w:bookmarkStart w:id="0" w:name="_GoBack"/>
      <w:bookmarkEnd w:id="0"/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Default="004C6A7B" w:rsidP="00F50AB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2017-11-14T10:17:00Z</dcterms:created>
  <dcterms:modified xsi:type="dcterms:W3CDTF">2017-11-14T10:19:00Z</dcterms:modified>
</cp:coreProperties>
</file>